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Default="003C1C57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  <w:bookmarkStart w:id="0" w:name="_GoBack"/>
      <w:bookmarkEnd w:id="0"/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6F44F6">
        <w:rPr>
          <w:rFonts w:ascii="Arial" w:hAnsi="Arial" w:cs="Arial"/>
          <w:spacing w:val="1"/>
          <w:sz w:val="28"/>
          <w:szCs w:val="28"/>
        </w:rPr>
        <w:t>19</w:t>
      </w:r>
      <w:r w:rsidR="005133CD">
        <w:rPr>
          <w:rFonts w:ascii="Arial" w:hAnsi="Arial" w:cs="Arial"/>
          <w:spacing w:val="1"/>
          <w:sz w:val="28"/>
          <w:szCs w:val="28"/>
        </w:rPr>
        <w:t>.0</w:t>
      </w:r>
      <w:r w:rsidR="00A771BB">
        <w:rPr>
          <w:rFonts w:ascii="Arial" w:hAnsi="Arial" w:cs="Arial"/>
          <w:spacing w:val="1"/>
          <w:sz w:val="28"/>
          <w:szCs w:val="28"/>
        </w:rPr>
        <w:t>2</w:t>
      </w:r>
      <w:r w:rsidR="005133CD">
        <w:rPr>
          <w:rFonts w:ascii="Arial" w:hAnsi="Arial" w:cs="Arial"/>
          <w:spacing w:val="1"/>
          <w:sz w:val="28"/>
          <w:szCs w:val="28"/>
        </w:rPr>
        <w:t>.201</w:t>
      </w:r>
      <w:r w:rsidR="00A771BB">
        <w:rPr>
          <w:rFonts w:ascii="Arial" w:hAnsi="Arial" w:cs="Arial"/>
          <w:spacing w:val="1"/>
          <w:sz w:val="28"/>
          <w:szCs w:val="28"/>
        </w:rPr>
        <w:t>3</w:t>
      </w:r>
    </w:p>
    <w:p w:rsidR="00A771BB" w:rsidRDefault="00A771BB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</w:p>
    <w:p w:rsidR="00166445" w:rsidRPr="008F2FCD" w:rsidRDefault="00A771BB" w:rsidP="003C1C57">
      <w:pPr>
        <w:pStyle w:val="EinfacherAbsatz"/>
        <w:rPr>
          <w:rFonts w:ascii="Arial" w:hAnsi="Arial" w:cs="Arial"/>
          <w:b/>
          <w:spacing w:val="1"/>
        </w:rPr>
      </w:pPr>
      <w:r w:rsidRPr="008F2FCD">
        <w:rPr>
          <w:rFonts w:ascii="Arial" w:hAnsi="Arial" w:cs="Arial"/>
          <w:b/>
          <w:spacing w:val="1"/>
        </w:rPr>
        <w:t>Mit „Touch4B</w:t>
      </w:r>
      <w:r w:rsidR="005D2123">
        <w:rPr>
          <w:rFonts w:ascii="Arial" w:hAnsi="Arial" w:cs="Arial"/>
          <w:b/>
          <w:spacing w:val="1"/>
        </w:rPr>
        <w:t xml:space="preserve"> – Touch </w:t>
      </w:r>
      <w:proofErr w:type="spellStart"/>
      <w:r w:rsidR="005D2123">
        <w:rPr>
          <w:rFonts w:ascii="Arial" w:hAnsi="Arial" w:cs="Arial"/>
          <w:b/>
          <w:spacing w:val="1"/>
        </w:rPr>
        <w:t>for</w:t>
      </w:r>
      <w:proofErr w:type="spellEnd"/>
      <w:r w:rsidR="005D2123">
        <w:rPr>
          <w:rFonts w:ascii="Arial" w:hAnsi="Arial" w:cs="Arial"/>
          <w:b/>
          <w:spacing w:val="1"/>
        </w:rPr>
        <w:t xml:space="preserve"> </w:t>
      </w:r>
      <w:proofErr w:type="spellStart"/>
      <w:r w:rsidR="005D2123">
        <w:rPr>
          <w:rFonts w:ascii="Arial" w:hAnsi="Arial" w:cs="Arial"/>
          <w:b/>
          <w:spacing w:val="1"/>
        </w:rPr>
        <w:t>business</w:t>
      </w:r>
      <w:proofErr w:type="spellEnd"/>
      <w:r w:rsidR="005D2123">
        <w:rPr>
          <w:rFonts w:ascii="Arial" w:hAnsi="Arial" w:cs="Arial"/>
          <w:b/>
          <w:spacing w:val="1"/>
        </w:rPr>
        <w:t xml:space="preserve"> </w:t>
      </w:r>
      <w:proofErr w:type="spellStart"/>
      <w:r w:rsidR="005D2123">
        <w:rPr>
          <w:rFonts w:ascii="Arial" w:hAnsi="Arial" w:cs="Arial"/>
          <w:b/>
          <w:spacing w:val="1"/>
        </w:rPr>
        <w:t>application</w:t>
      </w:r>
      <w:proofErr w:type="spellEnd"/>
      <w:r w:rsidRPr="008F2FCD">
        <w:rPr>
          <w:rFonts w:ascii="Arial" w:hAnsi="Arial" w:cs="Arial"/>
          <w:b/>
          <w:spacing w:val="1"/>
        </w:rPr>
        <w:t>“ an neuem Standort neue Märkte erobern</w:t>
      </w:r>
    </w:p>
    <w:p w:rsidR="00A771BB" w:rsidRPr="008F2FCD" w:rsidRDefault="00A771BB" w:rsidP="003C1C57">
      <w:pPr>
        <w:pStyle w:val="EinfacherAbsatz"/>
        <w:rPr>
          <w:rFonts w:ascii="Arial" w:hAnsi="Arial" w:cs="Arial"/>
          <w:b/>
          <w:spacing w:val="1"/>
          <w:sz w:val="20"/>
          <w:szCs w:val="20"/>
        </w:rPr>
      </w:pPr>
    </w:p>
    <w:p w:rsidR="005133CD" w:rsidRDefault="00A771BB" w:rsidP="003C1C57">
      <w:pPr>
        <w:pStyle w:val="EinfacherAbsatz"/>
        <w:rPr>
          <w:rFonts w:ascii="Arial" w:hAnsi="Arial" w:cs="Arial"/>
          <w:b/>
          <w:spacing w:val="1"/>
          <w:sz w:val="22"/>
          <w:szCs w:val="22"/>
        </w:rPr>
      </w:pPr>
      <w:r w:rsidRPr="008F2FCD">
        <w:rPr>
          <w:rFonts w:ascii="Arial" w:hAnsi="Arial" w:cs="Arial"/>
          <w:b/>
          <w:spacing w:val="1"/>
          <w:sz w:val="22"/>
          <w:szCs w:val="22"/>
        </w:rPr>
        <w:t xml:space="preserve">Nach Übernahme des ALDI-Geländes in </w:t>
      </w:r>
      <w:proofErr w:type="spellStart"/>
      <w:r w:rsidRPr="008F2FCD">
        <w:rPr>
          <w:rFonts w:ascii="Arial" w:hAnsi="Arial" w:cs="Arial"/>
          <w:b/>
          <w:spacing w:val="1"/>
          <w:sz w:val="22"/>
          <w:szCs w:val="22"/>
        </w:rPr>
        <w:t>Calmbach</w:t>
      </w:r>
      <w:proofErr w:type="spellEnd"/>
      <w:r w:rsidRPr="008F2FCD">
        <w:rPr>
          <w:rFonts w:ascii="Arial" w:hAnsi="Arial" w:cs="Arial"/>
          <w:b/>
          <w:spacing w:val="1"/>
          <w:sz w:val="22"/>
          <w:szCs w:val="22"/>
        </w:rPr>
        <w:t xml:space="preserve"> eröffnet Wöhr dort eine eigene </w:t>
      </w:r>
      <w:proofErr w:type="spellStart"/>
      <w:r w:rsidR="00524542">
        <w:rPr>
          <w:rFonts w:ascii="Arial" w:hAnsi="Arial" w:cs="Arial"/>
          <w:b/>
          <w:spacing w:val="1"/>
          <w:sz w:val="22"/>
          <w:szCs w:val="22"/>
        </w:rPr>
        <w:t>Touchscreenfer</w:t>
      </w:r>
      <w:r w:rsidR="00503C7E">
        <w:rPr>
          <w:rFonts w:ascii="Arial" w:hAnsi="Arial" w:cs="Arial"/>
          <w:b/>
          <w:spacing w:val="1"/>
          <w:sz w:val="22"/>
          <w:szCs w:val="22"/>
        </w:rPr>
        <w:t>t</w:t>
      </w:r>
      <w:r w:rsidR="00524542">
        <w:rPr>
          <w:rFonts w:ascii="Arial" w:hAnsi="Arial" w:cs="Arial"/>
          <w:b/>
          <w:spacing w:val="1"/>
          <w:sz w:val="22"/>
          <w:szCs w:val="22"/>
        </w:rPr>
        <w:t>igung</w:t>
      </w:r>
      <w:proofErr w:type="spellEnd"/>
      <w:r w:rsidR="002170EC">
        <w:rPr>
          <w:rFonts w:ascii="Arial" w:hAnsi="Arial" w:cs="Arial"/>
          <w:b/>
          <w:spacing w:val="1"/>
          <w:sz w:val="22"/>
          <w:szCs w:val="22"/>
        </w:rPr>
        <w:t xml:space="preserve"> / Produktionsfläche des Familienunternehmens</w:t>
      </w:r>
      <w:r w:rsidR="008F2FCD">
        <w:rPr>
          <w:rFonts w:ascii="Arial" w:hAnsi="Arial" w:cs="Arial"/>
          <w:b/>
          <w:spacing w:val="1"/>
          <w:sz w:val="22"/>
          <w:szCs w:val="22"/>
        </w:rPr>
        <w:t xml:space="preserve"> erhöht sich nochmals um 1.400 m²</w:t>
      </w:r>
    </w:p>
    <w:p w:rsidR="00FC2FF3" w:rsidRDefault="00FC2FF3" w:rsidP="003C1C57">
      <w:pPr>
        <w:pStyle w:val="EinfacherAbsatz"/>
        <w:rPr>
          <w:rFonts w:ascii="Arial" w:hAnsi="Arial" w:cs="Arial"/>
          <w:b/>
          <w:spacing w:val="1"/>
          <w:sz w:val="22"/>
          <w:szCs w:val="22"/>
        </w:rPr>
      </w:pPr>
    </w:p>
    <w:p w:rsidR="004154B9" w:rsidRDefault="00FC2FF3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Mit dem Erwerb der ehemaligen ALDI-Filiale samt Grundstück im Gewerbegebiet </w:t>
      </w:r>
      <w:proofErr w:type="spellStart"/>
      <w:r>
        <w:rPr>
          <w:rFonts w:ascii="Arial" w:hAnsi="Arial" w:cs="Arial"/>
          <w:spacing w:val="1"/>
          <w:sz w:val="22"/>
          <w:szCs w:val="22"/>
        </w:rPr>
        <w:t>Beermiss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Bad Wildbad-</w:t>
      </w:r>
      <w:proofErr w:type="spellStart"/>
      <w:r>
        <w:rPr>
          <w:rFonts w:ascii="Arial" w:hAnsi="Arial" w:cs="Arial"/>
          <w:spacing w:val="1"/>
          <w:sz w:val="22"/>
          <w:szCs w:val="22"/>
        </w:rPr>
        <w:t>Calmbach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hat sich die Richard Wöhr GmbH einen eigenen Standort für den </w:t>
      </w:r>
      <w:r w:rsidR="00503C7E">
        <w:rPr>
          <w:rFonts w:ascii="Arial" w:hAnsi="Arial" w:cs="Arial"/>
          <w:spacing w:val="1"/>
          <w:sz w:val="22"/>
          <w:szCs w:val="22"/>
        </w:rPr>
        <w:t>weitere</w:t>
      </w:r>
      <w:r>
        <w:rPr>
          <w:rFonts w:ascii="Arial" w:hAnsi="Arial" w:cs="Arial"/>
          <w:spacing w:val="1"/>
          <w:sz w:val="22"/>
          <w:szCs w:val="22"/>
        </w:rPr>
        <w:t xml:space="preserve">n Ausbau der </w:t>
      </w:r>
      <w:proofErr w:type="spellStart"/>
      <w:r w:rsidR="00524542">
        <w:rPr>
          <w:rFonts w:ascii="Arial" w:hAnsi="Arial" w:cs="Arial"/>
          <w:spacing w:val="1"/>
          <w:sz w:val="22"/>
          <w:szCs w:val="22"/>
        </w:rPr>
        <w:t>Touchscreenfertigung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gesichert. Das Familienunternehmen hat damit nur wenige Monate nach Fertigstellung und Bezug des an das bestehende Gebäude angrenzenden Neubaus im </w:t>
      </w:r>
      <w:proofErr w:type="spellStart"/>
      <w:r w:rsidR="00524542">
        <w:rPr>
          <w:rFonts w:ascii="Arial" w:hAnsi="Arial" w:cs="Arial"/>
          <w:spacing w:val="1"/>
          <w:sz w:val="22"/>
          <w:szCs w:val="22"/>
        </w:rPr>
        <w:t>Höfener</w:t>
      </w:r>
      <w:proofErr w:type="spellEnd"/>
      <w:r w:rsidR="00524542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 xml:space="preserve">Industriegebiet </w:t>
      </w:r>
      <w:proofErr w:type="spellStart"/>
      <w:r>
        <w:rPr>
          <w:rFonts w:ascii="Arial" w:hAnsi="Arial" w:cs="Arial"/>
          <w:spacing w:val="1"/>
          <w:sz w:val="22"/>
          <w:szCs w:val="22"/>
        </w:rPr>
        <w:t>Gräfenau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seine Produktionsfläche nochmals um 1.400 m² erweitert.</w:t>
      </w:r>
      <w:r w:rsidR="00F65957">
        <w:rPr>
          <w:rFonts w:ascii="Arial" w:hAnsi="Arial" w:cs="Arial"/>
          <w:spacing w:val="1"/>
          <w:sz w:val="22"/>
          <w:szCs w:val="22"/>
        </w:rPr>
        <w:t xml:space="preserve"> </w:t>
      </w:r>
      <w:r w:rsidR="00B47FF2">
        <w:rPr>
          <w:rFonts w:ascii="Arial" w:hAnsi="Arial" w:cs="Arial"/>
          <w:spacing w:val="1"/>
          <w:sz w:val="22"/>
          <w:szCs w:val="22"/>
        </w:rPr>
        <w:t xml:space="preserve">Die </w:t>
      </w:r>
      <w:r w:rsidR="00EA5DCB">
        <w:rPr>
          <w:rFonts w:ascii="Arial" w:hAnsi="Arial" w:cs="Arial"/>
          <w:spacing w:val="1"/>
          <w:sz w:val="22"/>
          <w:szCs w:val="22"/>
        </w:rPr>
        <w:t xml:space="preserve">gegenüber einem Neubau </w:t>
      </w:r>
      <w:r w:rsidR="00B47FF2">
        <w:rPr>
          <w:rFonts w:ascii="Arial" w:hAnsi="Arial" w:cs="Arial"/>
          <w:spacing w:val="1"/>
          <w:sz w:val="22"/>
          <w:szCs w:val="22"/>
        </w:rPr>
        <w:t xml:space="preserve">schnelle Verfügbarkeit des Gebäudes zur angemessenen zeitnahen Bedienung des schnell wachsenden Touchscreen-Marktes ließ die Inhaber der Wöhr-Gruppe nicht lange zögern: </w:t>
      </w:r>
      <w:r w:rsidR="00F65957">
        <w:rPr>
          <w:rFonts w:ascii="Arial" w:hAnsi="Arial" w:cs="Arial"/>
          <w:spacing w:val="1"/>
          <w:sz w:val="22"/>
          <w:szCs w:val="22"/>
        </w:rPr>
        <w:t>“Unsere Vision ist, einen Teil des Gebäudes zunächst als Lager und nach entsprechendem Umbau als Forschungs- und Entwicklungszentrum für innovative Touchscreen-Technologien einzurichten und zu nutzen</w:t>
      </w:r>
      <w:r w:rsidR="00B47FF2">
        <w:rPr>
          <w:rFonts w:ascii="Arial" w:hAnsi="Arial" w:cs="Arial"/>
          <w:spacing w:val="1"/>
          <w:sz w:val="22"/>
          <w:szCs w:val="22"/>
        </w:rPr>
        <w:t xml:space="preserve"> und die bisherige Dominanz  asiatischer Anbieter auf diesem Sektor zurückzudrängen </w:t>
      </w:r>
      <w:r w:rsidR="00F65957">
        <w:rPr>
          <w:rFonts w:ascii="Arial" w:hAnsi="Arial" w:cs="Arial"/>
          <w:spacing w:val="1"/>
          <w:sz w:val="22"/>
          <w:szCs w:val="22"/>
        </w:rPr>
        <w:t>“, erläutert Geschäftsführer Stefan Wöhr die Pläne.</w:t>
      </w:r>
      <w:r w:rsidR="00CF2AB9">
        <w:rPr>
          <w:rFonts w:ascii="Arial" w:hAnsi="Arial" w:cs="Arial"/>
          <w:spacing w:val="1"/>
          <w:sz w:val="22"/>
          <w:szCs w:val="22"/>
        </w:rPr>
        <w:t xml:space="preserve"> Wöhr verspricht sich durch die Implementierung und Modifikation der aus dem Handybereich bekannten Basistechnologien zur Dateneingabe interessantes Marktpotenzial für entsprechende Applikationen in den Bereichen Industrie und Medizin.</w:t>
      </w:r>
      <w:r w:rsidR="004154B9">
        <w:rPr>
          <w:rFonts w:ascii="Arial" w:hAnsi="Arial" w:cs="Arial"/>
          <w:spacing w:val="1"/>
          <w:sz w:val="22"/>
          <w:szCs w:val="22"/>
        </w:rPr>
        <w:t xml:space="preserve"> Die räumliche Nähe zum Stammsitz ermöglicht eine gute logistische und personelle Anbindung der beiden Werke untereinander. </w:t>
      </w:r>
      <w:r w:rsidR="00B47FF2">
        <w:rPr>
          <w:rFonts w:ascii="Arial" w:hAnsi="Arial" w:cs="Arial"/>
          <w:spacing w:val="1"/>
          <w:sz w:val="22"/>
          <w:szCs w:val="22"/>
        </w:rPr>
        <w:t>Das geplante und teilweise bereits realisierte Investit</w:t>
      </w:r>
      <w:r w:rsidR="00E51F65">
        <w:rPr>
          <w:rFonts w:ascii="Arial" w:hAnsi="Arial" w:cs="Arial"/>
          <w:spacing w:val="1"/>
          <w:sz w:val="22"/>
          <w:szCs w:val="22"/>
        </w:rPr>
        <w:t>ionsvolumen der Jahre 2010 bis 2</w:t>
      </w:r>
      <w:r w:rsidR="00B47FF2">
        <w:rPr>
          <w:rFonts w:ascii="Arial" w:hAnsi="Arial" w:cs="Arial"/>
          <w:spacing w:val="1"/>
          <w:sz w:val="22"/>
          <w:szCs w:val="22"/>
        </w:rPr>
        <w:t>016 be</w:t>
      </w:r>
      <w:r w:rsidR="00E51F65">
        <w:rPr>
          <w:rFonts w:ascii="Arial" w:hAnsi="Arial" w:cs="Arial"/>
          <w:spacing w:val="1"/>
          <w:sz w:val="22"/>
          <w:szCs w:val="22"/>
        </w:rPr>
        <w:t>l</w:t>
      </w:r>
      <w:r w:rsidR="00B47FF2">
        <w:rPr>
          <w:rFonts w:ascii="Arial" w:hAnsi="Arial" w:cs="Arial"/>
          <w:spacing w:val="1"/>
          <w:sz w:val="22"/>
          <w:szCs w:val="22"/>
        </w:rPr>
        <w:t xml:space="preserve">äuft sich auf </w:t>
      </w:r>
      <w:r w:rsidR="00E51F65">
        <w:rPr>
          <w:rFonts w:ascii="Arial" w:hAnsi="Arial" w:cs="Arial"/>
          <w:spacing w:val="1"/>
          <w:sz w:val="22"/>
          <w:szCs w:val="22"/>
        </w:rPr>
        <w:t xml:space="preserve"> fünf bis sechs Millionen Euro. Dem Unternehmen stehen </w:t>
      </w:r>
      <w:r w:rsidR="00503C7E">
        <w:rPr>
          <w:rFonts w:ascii="Arial" w:hAnsi="Arial" w:cs="Arial"/>
          <w:spacing w:val="1"/>
          <w:sz w:val="22"/>
          <w:szCs w:val="22"/>
        </w:rPr>
        <w:t>nun</w:t>
      </w:r>
      <w:r w:rsidR="00E51F65">
        <w:rPr>
          <w:rFonts w:ascii="Arial" w:hAnsi="Arial" w:cs="Arial"/>
          <w:spacing w:val="1"/>
          <w:sz w:val="22"/>
          <w:szCs w:val="22"/>
        </w:rPr>
        <w:t xml:space="preserve"> 8.700 m² Gebäudefläche und ca. 16.000 m² Grundstücksfläche zur Verfügung. Umgesetzt werden sollen dann in den nächsten Jahren eine innovative Glasbearbeitung, insbesondere von technischen Gläsern, ein Ausbau der Kapazitäten und Verfahren in den Bereichen Optical </w:t>
      </w:r>
      <w:proofErr w:type="spellStart"/>
      <w:r w:rsidR="00E51F65">
        <w:rPr>
          <w:rFonts w:ascii="Arial" w:hAnsi="Arial" w:cs="Arial"/>
          <w:spacing w:val="1"/>
          <w:sz w:val="22"/>
          <w:szCs w:val="22"/>
        </w:rPr>
        <w:t>Bonding</w:t>
      </w:r>
      <w:proofErr w:type="spellEnd"/>
      <w:r w:rsidR="00E51F65">
        <w:rPr>
          <w:rFonts w:ascii="Arial" w:hAnsi="Arial" w:cs="Arial"/>
          <w:spacing w:val="1"/>
          <w:sz w:val="22"/>
          <w:szCs w:val="22"/>
        </w:rPr>
        <w:t xml:space="preserve">, </w:t>
      </w:r>
      <w:r w:rsidR="00524542">
        <w:rPr>
          <w:rFonts w:ascii="Arial" w:hAnsi="Arial" w:cs="Arial"/>
          <w:spacing w:val="1"/>
          <w:sz w:val="22"/>
          <w:szCs w:val="22"/>
        </w:rPr>
        <w:t xml:space="preserve">Reinraumfertigung, </w:t>
      </w:r>
      <w:r w:rsidR="007434F8">
        <w:rPr>
          <w:rFonts w:ascii="Arial" w:hAnsi="Arial" w:cs="Arial"/>
          <w:spacing w:val="1"/>
          <w:sz w:val="22"/>
          <w:szCs w:val="22"/>
        </w:rPr>
        <w:t xml:space="preserve">Sensorik, </w:t>
      </w:r>
      <w:r w:rsidR="00E51F65">
        <w:rPr>
          <w:rFonts w:ascii="Arial" w:hAnsi="Arial" w:cs="Arial"/>
          <w:spacing w:val="1"/>
          <w:sz w:val="22"/>
          <w:szCs w:val="22"/>
        </w:rPr>
        <w:t xml:space="preserve">SMD-Bestückung und Kabelkonfektion. Parallel hierzu ist auch eine </w:t>
      </w:r>
      <w:r w:rsidR="007434F8">
        <w:rPr>
          <w:rFonts w:ascii="Arial" w:hAnsi="Arial" w:cs="Arial"/>
          <w:spacing w:val="1"/>
          <w:sz w:val="22"/>
          <w:szCs w:val="22"/>
        </w:rPr>
        <w:t>A</w:t>
      </w:r>
      <w:r w:rsidR="00E51F65">
        <w:rPr>
          <w:rFonts w:ascii="Arial" w:hAnsi="Arial" w:cs="Arial"/>
          <w:spacing w:val="1"/>
          <w:sz w:val="22"/>
          <w:szCs w:val="22"/>
        </w:rPr>
        <w:t xml:space="preserve">ngebotserweiterung in der Montage von elektronischen Komponenten und Geräten vorgesehen. </w:t>
      </w:r>
    </w:p>
    <w:p w:rsidR="00E51F65" w:rsidRDefault="00E51F65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503C7E" w:rsidRDefault="00524542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„Unser </w:t>
      </w:r>
      <w:r w:rsidR="00E95FAB">
        <w:rPr>
          <w:rFonts w:ascii="Arial" w:hAnsi="Arial" w:cs="Arial"/>
          <w:spacing w:val="1"/>
          <w:sz w:val="22"/>
          <w:szCs w:val="22"/>
        </w:rPr>
        <w:t>Geschäftsfeld „Touch4B“ wird sich intensiv mit der Entwicklung und Produktion von innovativen Touchscreen-Lösungen für Industrieanwendungen und für die Medizintechnik befass</w:t>
      </w:r>
      <w:r>
        <w:rPr>
          <w:rFonts w:ascii="Arial" w:hAnsi="Arial" w:cs="Arial"/>
          <w:spacing w:val="1"/>
          <w:sz w:val="22"/>
          <w:szCs w:val="22"/>
        </w:rPr>
        <w:t>en“, beschreibt Stefan Wöhr das</w:t>
      </w:r>
      <w:r w:rsidR="00E95FAB">
        <w:rPr>
          <w:rFonts w:ascii="Arial" w:hAnsi="Arial" w:cs="Arial"/>
          <w:spacing w:val="1"/>
          <w:sz w:val="22"/>
          <w:szCs w:val="22"/>
        </w:rPr>
        <w:t xml:space="preserve"> Vorhaben. „Der Fokus richtet sich dabei </w:t>
      </w:r>
      <w:r w:rsidR="00503C7E">
        <w:rPr>
          <w:rFonts w:ascii="Arial" w:hAnsi="Arial" w:cs="Arial"/>
          <w:spacing w:val="1"/>
          <w:sz w:val="22"/>
          <w:szCs w:val="22"/>
        </w:rPr>
        <w:t xml:space="preserve">sowohl </w:t>
      </w:r>
      <w:r w:rsidR="00E95FAB">
        <w:rPr>
          <w:rFonts w:ascii="Arial" w:hAnsi="Arial" w:cs="Arial"/>
          <w:spacing w:val="1"/>
          <w:sz w:val="22"/>
          <w:szCs w:val="22"/>
        </w:rPr>
        <w:t xml:space="preserve">auf </w:t>
      </w:r>
      <w:proofErr w:type="spellStart"/>
      <w:r w:rsidR="00E95FAB">
        <w:rPr>
          <w:rFonts w:ascii="Arial" w:hAnsi="Arial" w:cs="Arial"/>
          <w:spacing w:val="1"/>
          <w:sz w:val="22"/>
          <w:szCs w:val="22"/>
        </w:rPr>
        <w:t>resistive</w:t>
      </w:r>
      <w:proofErr w:type="spellEnd"/>
      <w:r w:rsidR="00E95FAB">
        <w:rPr>
          <w:rFonts w:ascii="Arial" w:hAnsi="Arial" w:cs="Arial"/>
          <w:spacing w:val="1"/>
          <w:sz w:val="22"/>
          <w:szCs w:val="22"/>
        </w:rPr>
        <w:t xml:space="preserve"> </w:t>
      </w:r>
      <w:r w:rsidR="00503C7E">
        <w:rPr>
          <w:rFonts w:ascii="Arial" w:hAnsi="Arial" w:cs="Arial"/>
          <w:spacing w:val="1"/>
          <w:sz w:val="22"/>
          <w:szCs w:val="22"/>
        </w:rPr>
        <w:t xml:space="preserve">als auch </w:t>
      </w:r>
      <w:r w:rsidR="00E95FAB">
        <w:rPr>
          <w:rFonts w:ascii="Arial" w:hAnsi="Arial" w:cs="Arial"/>
          <w:spacing w:val="1"/>
          <w:sz w:val="22"/>
          <w:szCs w:val="22"/>
        </w:rPr>
        <w:t xml:space="preserve">kapazitive Technologien, welche auf dem jeweils neuesten Stand der Technik basieren.“ </w:t>
      </w:r>
    </w:p>
    <w:p w:rsidR="00E95FAB" w:rsidRDefault="00E95FAB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lastRenderedPageBreak/>
        <w:t xml:space="preserve">Die Möglichkeit, </w:t>
      </w:r>
      <w:r w:rsidR="00503C7E">
        <w:rPr>
          <w:rFonts w:ascii="Arial" w:hAnsi="Arial" w:cs="Arial"/>
          <w:spacing w:val="1"/>
          <w:sz w:val="22"/>
          <w:szCs w:val="22"/>
        </w:rPr>
        <w:t xml:space="preserve">auch </w:t>
      </w:r>
      <w:r>
        <w:rPr>
          <w:rFonts w:ascii="Arial" w:hAnsi="Arial" w:cs="Arial"/>
          <w:spacing w:val="1"/>
          <w:sz w:val="22"/>
          <w:szCs w:val="22"/>
        </w:rPr>
        <w:t xml:space="preserve">kleine Mengen </w:t>
      </w:r>
      <w:r w:rsidR="007434F8">
        <w:rPr>
          <w:rFonts w:ascii="Arial" w:hAnsi="Arial" w:cs="Arial"/>
          <w:spacing w:val="1"/>
          <w:sz w:val="22"/>
          <w:szCs w:val="22"/>
        </w:rPr>
        <w:t xml:space="preserve">in kundenspezifischer Ausführung </w:t>
      </w:r>
      <w:r>
        <w:rPr>
          <w:rFonts w:ascii="Arial" w:hAnsi="Arial" w:cs="Arial"/>
          <w:spacing w:val="1"/>
          <w:sz w:val="22"/>
          <w:szCs w:val="22"/>
        </w:rPr>
        <w:t xml:space="preserve">kostengünstig herzustellen sowie lange Produktzyklen und </w:t>
      </w:r>
      <w:r w:rsidR="007434F8">
        <w:rPr>
          <w:rFonts w:ascii="Arial" w:hAnsi="Arial" w:cs="Arial"/>
          <w:spacing w:val="1"/>
          <w:sz w:val="22"/>
          <w:szCs w:val="22"/>
        </w:rPr>
        <w:t xml:space="preserve">schnelle </w:t>
      </w:r>
      <w:r>
        <w:rPr>
          <w:rFonts w:ascii="Arial" w:hAnsi="Arial" w:cs="Arial"/>
          <w:spacing w:val="1"/>
          <w:sz w:val="22"/>
          <w:szCs w:val="22"/>
        </w:rPr>
        <w:t xml:space="preserve">Verfügbarkeiten </w:t>
      </w:r>
      <w:r w:rsidR="00503C7E">
        <w:rPr>
          <w:rFonts w:ascii="Arial" w:hAnsi="Arial" w:cs="Arial"/>
          <w:spacing w:val="1"/>
          <w:sz w:val="22"/>
          <w:szCs w:val="22"/>
        </w:rPr>
        <w:t xml:space="preserve">bei höchster Qualität </w:t>
      </w:r>
      <w:r>
        <w:rPr>
          <w:rFonts w:ascii="Arial" w:hAnsi="Arial" w:cs="Arial"/>
          <w:spacing w:val="1"/>
          <w:sz w:val="22"/>
          <w:szCs w:val="22"/>
        </w:rPr>
        <w:t xml:space="preserve">sicherzustellen, sollen gewährleistet werden. „Unser Ziel ist es nicht, den Massenmarkt im </w:t>
      </w:r>
      <w:proofErr w:type="spellStart"/>
      <w:r>
        <w:rPr>
          <w:rFonts w:ascii="Arial" w:hAnsi="Arial" w:cs="Arial"/>
          <w:spacing w:val="1"/>
          <w:sz w:val="22"/>
          <w:szCs w:val="22"/>
        </w:rPr>
        <w:t>Consumerbereich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zu bedienen“, betont der Firmenchef. Vielmehr sollen Anpassungen an die jeweilige Applikation bezüglich Ausführung, Abmessungen, Mechanik, Gestaltung, Farbe, IP-Schutz etc. für Alleinstellungsmerkmale im hart umkämpften Markt sorgen. </w:t>
      </w:r>
    </w:p>
    <w:p w:rsidR="004154B9" w:rsidRDefault="004154B9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5133CD" w:rsidRDefault="004154B9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Der Sitz des Schwesterunternehmens KM-</w:t>
      </w:r>
      <w:proofErr w:type="spellStart"/>
      <w:r>
        <w:rPr>
          <w:rFonts w:ascii="Arial" w:hAnsi="Arial" w:cs="Arial"/>
          <w:spacing w:val="1"/>
          <w:sz w:val="22"/>
          <w:szCs w:val="22"/>
        </w:rPr>
        <w:t>Gehäusetech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GmbH &amp; Co. KG wird </w:t>
      </w:r>
      <w:r w:rsidR="00E51F65">
        <w:rPr>
          <w:rFonts w:ascii="Arial" w:hAnsi="Arial" w:cs="Arial"/>
          <w:spacing w:val="1"/>
          <w:sz w:val="22"/>
          <w:szCs w:val="22"/>
        </w:rPr>
        <w:t xml:space="preserve">infolge des Neuerwerbs </w:t>
      </w:r>
      <w:r>
        <w:rPr>
          <w:rFonts w:ascii="Arial" w:hAnsi="Arial" w:cs="Arial"/>
          <w:spacing w:val="1"/>
          <w:sz w:val="22"/>
          <w:szCs w:val="22"/>
        </w:rPr>
        <w:t xml:space="preserve">von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Schömberg</w:t>
      </w:r>
      <w:proofErr w:type="spellEnd"/>
      <w:r w:rsidR="00CF2AB9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 xml:space="preserve">nach Bad Wildbad </w:t>
      </w:r>
      <w:r w:rsidR="00E51F65">
        <w:rPr>
          <w:rFonts w:ascii="Arial" w:hAnsi="Arial" w:cs="Arial"/>
          <w:spacing w:val="1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 xml:space="preserve">erlegt, die Entwicklung und Produktion der KM-Produkte teile- und prozessabhängig auf Höfen und Bad Wildbad verteilt. </w:t>
      </w: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824FBC" w:rsidRDefault="00824FBC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lastRenderedPageBreak/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7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39" w:rsidRDefault="00AA1C39" w:rsidP="003C1C57">
      <w:pPr>
        <w:spacing w:after="0" w:line="240" w:lineRule="auto"/>
      </w:pPr>
      <w:r>
        <w:separator/>
      </w:r>
    </w:p>
  </w:endnote>
  <w:endnote w:type="continuationSeparator" w:id="0">
    <w:p w:rsidR="00AA1C39" w:rsidRDefault="00AA1C39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39" w:rsidRDefault="00AA1C39" w:rsidP="003C1C57">
      <w:pPr>
        <w:spacing w:after="0" w:line="240" w:lineRule="auto"/>
      </w:pPr>
      <w:r>
        <w:separator/>
      </w:r>
    </w:p>
  </w:footnote>
  <w:footnote w:type="continuationSeparator" w:id="0">
    <w:p w:rsidR="00AA1C39" w:rsidRDefault="00AA1C39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65" w:rsidRDefault="00E51F6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BB"/>
    <w:rsid w:val="00087E4B"/>
    <w:rsid w:val="00166445"/>
    <w:rsid w:val="002170EC"/>
    <w:rsid w:val="0024218D"/>
    <w:rsid w:val="002D3800"/>
    <w:rsid w:val="003C1C57"/>
    <w:rsid w:val="004154B9"/>
    <w:rsid w:val="00475AEF"/>
    <w:rsid w:val="00503C7E"/>
    <w:rsid w:val="005133CD"/>
    <w:rsid w:val="00524542"/>
    <w:rsid w:val="005D2123"/>
    <w:rsid w:val="006375FB"/>
    <w:rsid w:val="006E1C28"/>
    <w:rsid w:val="006F44F6"/>
    <w:rsid w:val="007434F8"/>
    <w:rsid w:val="00824FBC"/>
    <w:rsid w:val="008F2FCD"/>
    <w:rsid w:val="00A33C98"/>
    <w:rsid w:val="00A771BB"/>
    <w:rsid w:val="00AA1C39"/>
    <w:rsid w:val="00B47FF2"/>
    <w:rsid w:val="00C368C5"/>
    <w:rsid w:val="00CA5188"/>
    <w:rsid w:val="00CF2AB9"/>
    <w:rsid w:val="00E51F65"/>
    <w:rsid w:val="00E95FAB"/>
    <w:rsid w:val="00EA5DCB"/>
    <w:rsid w:val="00F6563C"/>
    <w:rsid w:val="00F65957"/>
    <w:rsid w:val="00F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3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6</cp:revision>
  <cp:lastPrinted>2013-02-19T12:24:00Z</cp:lastPrinted>
  <dcterms:created xsi:type="dcterms:W3CDTF">2013-02-08T07:09:00Z</dcterms:created>
  <dcterms:modified xsi:type="dcterms:W3CDTF">2013-02-19T12:24:00Z</dcterms:modified>
</cp:coreProperties>
</file>