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F2" w:rsidRPr="007F5834" w:rsidRDefault="003F05F2" w:rsidP="003F05F2">
      <w:pPr>
        <w:pStyle w:val="EinfacherAbsatz"/>
        <w:rPr>
          <w:rFonts w:ascii="Arial" w:hAnsi="Arial" w:cs="Arial"/>
          <w:b/>
          <w:color w:val="auto"/>
          <w:spacing w:val="1"/>
          <w:sz w:val="28"/>
          <w:szCs w:val="28"/>
        </w:rPr>
      </w:pPr>
      <w:r w:rsidRPr="007F5834">
        <w:rPr>
          <w:rFonts w:ascii="Arial" w:hAnsi="Arial" w:cs="Arial"/>
          <w:b/>
          <w:color w:val="auto"/>
          <w:spacing w:val="59"/>
          <w:sz w:val="28"/>
          <w:szCs w:val="28"/>
        </w:rPr>
        <w:t>PRESSEMELDUNG</w:t>
      </w:r>
      <w:r w:rsidRPr="007F5834">
        <w:rPr>
          <w:rFonts w:ascii="Arial" w:hAnsi="Arial" w:cs="Arial"/>
          <w:b/>
          <w:color w:val="auto"/>
          <w:spacing w:val="1"/>
          <w:sz w:val="28"/>
          <w:szCs w:val="28"/>
        </w:rPr>
        <w:t xml:space="preserve">  |   </w:t>
      </w:r>
      <w:r w:rsidR="00673F17">
        <w:rPr>
          <w:rFonts w:ascii="Arial" w:hAnsi="Arial" w:cs="Arial"/>
          <w:b/>
          <w:color w:val="auto"/>
          <w:spacing w:val="1"/>
          <w:sz w:val="28"/>
          <w:szCs w:val="28"/>
        </w:rPr>
        <w:t>27.26</w:t>
      </w:r>
      <w:bookmarkStart w:id="0" w:name="_GoBack"/>
      <w:bookmarkEnd w:id="0"/>
      <w:r>
        <w:rPr>
          <w:rFonts w:ascii="Arial" w:hAnsi="Arial" w:cs="Arial"/>
          <w:b/>
          <w:color w:val="auto"/>
          <w:spacing w:val="1"/>
          <w:sz w:val="28"/>
          <w:szCs w:val="28"/>
        </w:rPr>
        <w:t>.2019</w:t>
      </w:r>
    </w:p>
    <w:p w:rsidR="003F05F2" w:rsidRPr="007F5834" w:rsidRDefault="003F05F2" w:rsidP="003F05F2">
      <w:pPr>
        <w:spacing w:after="0" w:line="240" w:lineRule="auto"/>
        <w:contextualSpacing/>
        <w:rPr>
          <w:rFonts w:ascii="Arial" w:hAnsi="Arial" w:cs="Arial"/>
          <w:sz w:val="20"/>
          <w:szCs w:val="20"/>
        </w:rPr>
      </w:pPr>
    </w:p>
    <w:p w:rsidR="003F05F2" w:rsidRPr="007F5834" w:rsidRDefault="003F05F2" w:rsidP="003F05F2">
      <w:pPr>
        <w:spacing w:after="0" w:line="240" w:lineRule="auto"/>
        <w:contextualSpacing/>
        <w:rPr>
          <w:rFonts w:ascii="Arial" w:hAnsi="Arial" w:cs="Arial"/>
          <w:sz w:val="20"/>
          <w:szCs w:val="20"/>
        </w:rPr>
      </w:pPr>
    </w:p>
    <w:p w:rsidR="003F05F2" w:rsidRPr="0005520A" w:rsidRDefault="0005520A" w:rsidP="003F05F2">
      <w:pPr>
        <w:pStyle w:val="KeinLeerraum"/>
        <w:rPr>
          <w:rFonts w:ascii="Arial" w:hAnsi="Arial" w:cs="Arial"/>
          <w:b/>
          <w:sz w:val="28"/>
          <w:szCs w:val="28"/>
        </w:rPr>
      </w:pPr>
      <w:r w:rsidRPr="0005520A">
        <w:rPr>
          <w:rFonts w:ascii="Arial" w:hAnsi="Arial" w:cs="Arial"/>
          <w:b/>
          <w:sz w:val="28"/>
          <w:szCs w:val="28"/>
        </w:rPr>
        <w:t>W</w:t>
      </w:r>
      <w:r w:rsidR="00CE04B2">
        <w:rPr>
          <w:rFonts w:ascii="Arial" w:hAnsi="Arial" w:cs="Arial"/>
          <w:b/>
          <w:sz w:val="28"/>
          <w:szCs w:val="28"/>
        </w:rPr>
        <w:t>ÖHR</w:t>
      </w:r>
      <w:r w:rsidRPr="0005520A">
        <w:rPr>
          <w:rFonts w:ascii="Arial" w:hAnsi="Arial" w:cs="Arial"/>
          <w:b/>
          <w:sz w:val="28"/>
          <w:szCs w:val="28"/>
        </w:rPr>
        <w:t>®</w:t>
      </w:r>
      <w:r w:rsidR="004F0483">
        <w:rPr>
          <w:rFonts w:ascii="Arial" w:hAnsi="Arial" w:cs="Arial"/>
          <w:b/>
          <w:sz w:val="28"/>
          <w:szCs w:val="28"/>
        </w:rPr>
        <w:t xml:space="preserve"> erweitert G</w:t>
      </w:r>
      <w:r w:rsidR="007B320D">
        <w:rPr>
          <w:rFonts w:ascii="Arial" w:hAnsi="Arial" w:cs="Arial"/>
          <w:b/>
          <w:sz w:val="28"/>
          <w:szCs w:val="28"/>
        </w:rPr>
        <w:t>ehäuse-Zubehörp</w:t>
      </w:r>
      <w:r>
        <w:rPr>
          <w:rFonts w:ascii="Arial" w:hAnsi="Arial" w:cs="Arial"/>
          <w:b/>
          <w:sz w:val="28"/>
          <w:szCs w:val="28"/>
        </w:rPr>
        <w:t>rogramm</w:t>
      </w:r>
      <w:r w:rsidR="003F05F2" w:rsidRPr="0005520A">
        <w:rPr>
          <w:rFonts w:ascii="Arial" w:hAnsi="Arial" w:cs="Arial"/>
          <w:b/>
          <w:sz w:val="28"/>
          <w:szCs w:val="28"/>
        </w:rPr>
        <w:br/>
      </w:r>
    </w:p>
    <w:p w:rsidR="003F05F2" w:rsidRPr="00C96D39" w:rsidRDefault="001507B4" w:rsidP="003F05F2">
      <w:pPr>
        <w:pStyle w:val="KeinLeerraum"/>
        <w:rPr>
          <w:rFonts w:ascii="Arial" w:hAnsi="Arial" w:cs="Arial"/>
          <w:b/>
        </w:rPr>
      </w:pPr>
      <w:r>
        <w:rPr>
          <w:rFonts w:ascii="Arial" w:hAnsi="Arial" w:cs="Arial"/>
          <w:b/>
        </w:rPr>
        <w:t xml:space="preserve">Extra schmaler </w:t>
      </w:r>
      <w:r w:rsidR="00C96D39" w:rsidRPr="00C96D39">
        <w:rPr>
          <w:rFonts w:ascii="Arial" w:hAnsi="Arial" w:cs="Arial"/>
          <w:b/>
        </w:rPr>
        <w:t>Hutschien</w:t>
      </w:r>
      <w:r>
        <w:rPr>
          <w:rFonts w:ascii="Arial" w:hAnsi="Arial" w:cs="Arial"/>
          <w:b/>
        </w:rPr>
        <w:t>enclip</w:t>
      </w:r>
      <w:r w:rsidR="00C96D39" w:rsidRPr="00C96D39">
        <w:rPr>
          <w:rFonts w:ascii="Arial" w:hAnsi="Arial" w:cs="Arial"/>
          <w:b/>
        </w:rPr>
        <w:t xml:space="preserve"> </w:t>
      </w:r>
      <w:proofErr w:type="spellStart"/>
      <w:r w:rsidR="00C96D39" w:rsidRPr="00C96D39">
        <w:rPr>
          <w:rFonts w:ascii="Arial" w:hAnsi="Arial" w:cs="Arial"/>
          <w:b/>
        </w:rPr>
        <w:t>Hutsclip</w:t>
      </w:r>
      <w:proofErr w:type="spellEnd"/>
      <w:r w:rsidR="00C96D39" w:rsidRPr="00C96D39">
        <w:rPr>
          <w:rFonts w:ascii="Arial" w:hAnsi="Arial" w:cs="Arial"/>
          <w:b/>
        </w:rPr>
        <w:t>/St/0005 aus verzinktem Stahlblech</w:t>
      </w:r>
      <w:r w:rsidR="0005520A" w:rsidRPr="00C96D39">
        <w:rPr>
          <w:rFonts w:ascii="Arial" w:hAnsi="Arial" w:cs="Arial"/>
          <w:b/>
        </w:rPr>
        <w:br/>
      </w:r>
    </w:p>
    <w:p w:rsidR="003F05F2" w:rsidRDefault="007B320D" w:rsidP="0097084E">
      <w:pPr>
        <w:pStyle w:val="KeinLeerraum"/>
        <w:jc w:val="both"/>
        <w:rPr>
          <w:rFonts w:ascii="Arial" w:hAnsi="Arial" w:cs="Arial"/>
          <w:sz w:val="24"/>
          <w:szCs w:val="24"/>
        </w:rPr>
      </w:pPr>
      <w:r>
        <w:rPr>
          <w:rFonts w:ascii="Arial" w:hAnsi="Arial" w:cs="Arial"/>
          <w:sz w:val="24"/>
          <w:szCs w:val="24"/>
        </w:rPr>
        <w:t>Die Richard Wöhr GmbH mit Sitz in Höfen an de</w:t>
      </w:r>
      <w:r w:rsidR="004F0483">
        <w:rPr>
          <w:rFonts w:ascii="Arial" w:hAnsi="Arial" w:cs="Arial"/>
          <w:sz w:val="24"/>
          <w:szCs w:val="24"/>
        </w:rPr>
        <w:t>r Enz erweitert ihr G</w:t>
      </w:r>
      <w:r>
        <w:rPr>
          <w:rFonts w:ascii="Arial" w:hAnsi="Arial" w:cs="Arial"/>
          <w:sz w:val="24"/>
          <w:szCs w:val="24"/>
        </w:rPr>
        <w:t xml:space="preserve">ehäuse-Zubehörprogramm um den </w:t>
      </w:r>
      <w:r w:rsidR="00CD636E">
        <w:rPr>
          <w:rFonts w:ascii="Arial" w:hAnsi="Arial" w:cs="Arial"/>
          <w:sz w:val="24"/>
          <w:szCs w:val="24"/>
        </w:rPr>
        <w:t>mit nur 14 mm Breite</w:t>
      </w:r>
      <w:r>
        <w:rPr>
          <w:rFonts w:ascii="Arial" w:hAnsi="Arial" w:cs="Arial"/>
          <w:sz w:val="24"/>
          <w:szCs w:val="24"/>
        </w:rPr>
        <w:t xml:space="preserve"> besonders schmalen Hutschienenclip </w:t>
      </w:r>
      <w:proofErr w:type="spellStart"/>
      <w:r>
        <w:rPr>
          <w:rFonts w:ascii="Arial" w:hAnsi="Arial" w:cs="Arial"/>
          <w:sz w:val="24"/>
          <w:szCs w:val="24"/>
        </w:rPr>
        <w:t>Hutsclip</w:t>
      </w:r>
      <w:proofErr w:type="spellEnd"/>
      <w:r>
        <w:rPr>
          <w:rFonts w:ascii="Arial" w:hAnsi="Arial" w:cs="Arial"/>
          <w:sz w:val="24"/>
          <w:szCs w:val="24"/>
        </w:rPr>
        <w:t>/St/0005.</w:t>
      </w:r>
    </w:p>
    <w:p w:rsidR="00DA1BBC" w:rsidRDefault="00DA1BBC" w:rsidP="0097084E">
      <w:pPr>
        <w:pStyle w:val="KeinLeerraum"/>
        <w:jc w:val="both"/>
        <w:rPr>
          <w:rFonts w:ascii="Arial" w:hAnsi="Arial" w:cs="Arial"/>
          <w:sz w:val="24"/>
          <w:szCs w:val="24"/>
        </w:rPr>
      </w:pPr>
    </w:p>
    <w:p w:rsidR="00DA1BBC" w:rsidRDefault="00DA1BBC" w:rsidP="0097084E">
      <w:pPr>
        <w:pStyle w:val="KeinLeerraum"/>
        <w:jc w:val="both"/>
        <w:rPr>
          <w:rFonts w:ascii="Arial" w:hAnsi="Arial" w:cs="Arial"/>
          <w:sz w:val="24"/>
          <w:szCs w:val="24"/>
        </w:rPr>
      </w:pPr>
    </w:p>
    <w:p w:rsidR="00DA1BBC" w:rsidRDefault="00DA1BBC" w:rsidP="00DA1BBC">
      <w:pPr>
        <w:pStyle w:val="KeinLeerraum"/>
        <w:jc w:val="center"/>
        <w:rPr>
          <w:rFonts w:ascii="Arial" w:hAnsi="Arial" w:cs="Arial"/>
          <w:sz w:val="24"/>
          <w:szCs w:val="24"/>
        </w:rPr>
      </w:pPr>
      <w:r>
        <w:rPr>
          <w:rFonts w:ascii="Arial" w:hAnsi="Arial" w:cs="Arial"/>
          <w:noProof/>
          <w:sz w:val="24"/>
          <w:szCs w:val="24"/>
          <w:lang w:eastAsia="de-DE"/>
        </w:rPr>
        <w:drawing>
          <wp:inline distT="0" distB="0" distL="0" distR="0" wp14:anchorId="20809538" wp14:editId="7FE9439B">
            <wp:extent cx="3389970" cy="1813930"/>
            <wp:effectExtent l="0" t="0" r="1270" b="0"/>
            <wp:docPr id="2" name="Grafik 2" descr="W:\VERWALTUNG\MARKETING\LAUFENDE-PROJEKTE\Hutschienen-Clip\IMG_046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ERWALTUNG\MARKETING\LAUFENDE-PROJEKTE\Hutschienen-Clip\IMG_0464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90" t="25327" r="21834" b="21398"/>
                    <a:stretch/>
                  </pic:blipFill>
                  <pic:spPr bwMode="auto">
                    <a:xfrm>
                      <a:off x="0" y="0"/>
                      <a:ext cx="3389970" cy="1813930"/>
                    </a:xfrm>
                    <a:prstGeom prst="rect">
                      <a:avLst/>
                    </a:prstGeom>
                    <a:noFill/>
                    <a:ln>
                      <a:noFill/>
                    </a:ln>
                    <a:extLst>
                      <a:ext uri="{53640926-AAD7-44D8-BBD7-CCE9431645EC}">
                        <a14:shadowObscured xmlns:a14="http://schemas.microsoft.com/office/drawing/2010/main"/>
                      </a:ext>
                    </a:extLst>
                  </pic:spPr>
                </pic:pic>
              </a:graphicData>
            </a:graphic>
          </wp:inline>
        </w:drawing>
      </w:r>
    </w:p>
    <w:p w:rsidR="00FF3663" w:rsidRDefault="00FF3663" w:rsidP="0097084E">
      <w:pPr>
        <w:pStyle w:val="KeinLeerraum"/>
        <w:jc w:val="both"/>
        <w:rPr>
          <w:rFonts w:ascii="Arial" w:hAnsi="Arial" w:cs="Arial"/>
          <w:sz w:val="24"/>
          <w:szCs w:val="24"/>
        </w:rPr>
      </w:pPr>
    </w:p>
    <w:p w:rsidR="00DA1BBC" w:rsidRDefault="00DA1BBC" w:rsidP="0097084E">
      <w:pPr>
        <w:pStyle w:val="KeinLeerraum"/>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817"/>
      </w:tblGrid>
      <w:tr w:rsidR="00DA1BBC" w:rsidTr="00DA1BBC">
        <w:tc>
          <w:tcPr>
            <w:tcW w:w="4361" w:type="dxa"/>
          </w:tcPr>
          <w:p w:rsidR="00DA1BBC" w:rsidRDefault="00DA1BBC" w:rsidP="00DA1BBC">
            <w:pPr>
              <w:pStyle w:val="KeinLeerraum"/>
              <w:jc w:val="both"/>
              <w:rPr>
                <w:rFonts w:ascii="Arial" w:hAnsi="Arial" w:cs="Arial"/>
                <w:sz w:val="24"/>
                <w:szCs w:val="24"/>
              </w:rPr>
            </w:pPr>
            <w:r>
              <w:rPr>
                <w:rFonts w:ascii="Arial" w:hAnsi="Arial" w:cs="Arial"/>
                <w:sz w:val="24"/>
                <w:szCs w:val="24"/>
              </w:rPr>
              <w:t xml:space="preserve">Der Hutschienenclip </w:t>
            </w:r>
            <w:proofErr w:type="spellStart"/>
            <w:r>
              <w:rPr>
                <w:rFonts w:ascii="Arial" w:hAnsi="Arial" w:cs="Arial"/>
                <w:sz w:val="24"/>
                <w:szCs w:val="24"/>
              </w:rPr>
              <w:t>Hutsclip</w:t>
            </w:r>
            <w:proofErr w:type="spellEnd"/>
            <w:r>
              <w:rPr>
                <w:rFonts w:ascii="Arial" w:hAnsi="Arial" w:cs="Arial"/>
                <w:sz w:val="24"/>
                <w:szCs w:val="24"/>
              </w:rPr>
              <w:t>/St/0005 aus verzinktem Stahlblech eignet sich für die Montage von Gehäusen und anderen Komponenten auf TS35/15 DIN-Hutschienen. Der neue Clip ist mit Maßen von 14 x 50 x 8 mm besonders schmal, sehr einfach zu installieren und sorgt für sichere Befestigung.</w:t>
            </w:r>
          </w:p>
          <w:p w:rsidR="00DA1BBC" w:rsidRDefault="00DA1BBC" w:rsidP="0097084E">
            <w:pPr>
              <w:pStyle w:val="KeinLeerraum"/>
              <w:jc w:val="both"/>
              <w:rPr>
                <w:rFonts w:ascii="Arial" w:hAnsi="Arial" w:cs="Arial"/>
                <w:sz w:val="24"/>
                <w:szCs w:val="24"/>
              </w:rPr>
            </w:pPr>
          </w:p>
        </w:tc>
        <w:tc>
          <w:tcPr>
            <w:tcW w:w="3817" w:type="dxa"/>
          </w:tcPr>
          <w:p w:rsidR="00DA1BBC" w:rsidRDefault="00DA1BBC" w:rsidP="0097084E">
            <w:pPr>
              <w:pStyle w:val="KeinLeerraum"/>
              <w:jc w:val="both"/>
              <w:rPr>
                <w:rFonts w:ascii="Arial" w:hAnsi="Arial" w:cs="Arial"/>
                <w:sz w:val="24"/>
                <w:szCs w:val="24"/>
              </w:rPr>
            </w:pPr>
            <w:r>
              <w:rPr>
                <w:rFonts w:ascii="Arial" w:hAnsi="Arial" w:cs="Arial"/>
                <w:noProof/>
                <w:sz w:val="24"/>
                <w:szCs w:val="24"/>
                <w:lang w:eastAsia="de-DE"/>
              </w:rPr>
              <w:drawing>
                <wp:inline distT="0" distB="0" distL="0" distR="0" wp14:anchorId="3C11E420" wp14:editId="15696E14">
                  <wp:extent cx="2237679" cy="1531434"/>
                  <wp:effectExtent l="0" t="0" r="0" b="0"/>
                  <wp:docPr id="3" name="Grafik 3" descr="C:\Users\t.wessinger\AppData\Local\Microsoft\Windows\INetCache\Content.Word\IMG_0602-bear-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wessinger\AppData\Local\Microsoft\Windows\INetCache\Content.Word\IMG_0602-bear-600x4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732" t="26692" r="26385" b="28242"/>
                          <a:stretch/>
                        </pic:blipFill>
                        <pic:spPr bwMode="auto">
                          <a:xfrm>
                            <a:off x="0" y="0"/>
                            <a:ext cx="2237951" cy="15316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A1BBC" w:rsidRDefault="00DA1BBC" w:rsidP="0097084E">
      <w:pPr>
        <w:pStyle w:val="KeinLeerraum"/>
        <w:jc w:val="both"/>
        <w:rPr>
          <w:rFonts w:ascii="Arial" w:hAnsi="Arial" w:cs="Arial"/>
          <w:sz w:val="24"/>
          <w:szCs w:val="24"/>
        </w:rPr>
      </w:pPr>
    </w:p>
    <w:p w:rsidR="00DA1BBC" w:rsidRDefault="00DA1BBC" w:rsidP="0097084E">
      <w:pPr>
        <w:pStyle w:val="KeinLeerraum"/>
        <w:jc w:val="both"/>
        <w:rPr>
          <w:rFonts w:ascii="Arial" w:hAnsi="Arial" w:cs="Arial"/>
          <w:sz w:val="24"/>
          <w:szCs w:val="24"/>
        </w:rPr>
      </w:pPr>
    </w:p>
    <w:p w:rsidR="009230BA" w:rsidRDefault="007B320D" w:rsidP="0097084E">
      <w:pPr>
        <w:pStyle w:val="KeinLeerraum"/>
        <w:jc w:val="both"/>
        <w:rPr>
          <w:rFonts w:ascii="Arial" w:hAnsi="Arial" w:cs="Arial"/>
          <w:sz w:val="24"/>
          <w:szCs w:val="24"/>
        </w:rPr>
      </w:pPr>
      <w:r>
        <w:rPr>
          <w:rFonts w:ascii="Arial" w:hAnsi="Arial" w:cs="Arial"/>
          <w:sz w:val="24"/>
          <w:szCs w:val="24"/>
        </w:rPr>
        <w:t>Natürlich ist</w:t>
      </w:r>
      <w:r w:rsidR="009230BA">
        <w:rPr>
          <w:rFonts w:ascii="Arial" w:hAnsi="Arial" w:cs="Arial"/>
          <w:sz w:val="24"/>
          <w:szCs w:val="24"/>
        </w:rPr>
        <w:t xml:space="preserve"> auch diese Version, wie alle anderen Hutschienenclips der W</w:t>
      </w:r>
      <w:r w:rsidR="005F792F">
        <w:rPr>
          <w:rFonts w:ascii="Arial" w:hAnsi="Arial" w:cs="Arial"/>
          <w:sz w:val="24"/>
          <w:szCs w:val="24"/>
        </w:rPr>
        <w:t>ÖHR-</w:t>
      </w:r>
      <w:r>
        <w:rPr>
          <w:rFonts w:ascii="Arial" w:hAnsi="Arial" w:cs="Arial"/>
          <w:sz w:val="24"/>
          <w:szCs w:val="24"/>
        </w:rPr>
        <w:t>Zubehör</w:t>
      </w:r>
      <w:r w:rsidR="009230BA">
        <w:rPr>
          <w:rFonts w:ascii="Arial" w:hAnsi="Arial" w:cs="Arial"/>
          <w:sz w:val="24"/>
          <w:szCs w:val="24"/>
        </w:rPr>
        <w:t>palette a</w:t>
      </w:r>
      <w:r>
        <w:rPr>
          <w:rFonts w:ascii="Arial" w:hAnsi="Arial" w:cs="Arial"/>
          <w:sz w:val="24"/>
          <w:szCs w:val="24"/>
        </w:rPr>
        <w:t xml:space="preserve">uf Anfrage, auf die </w:t>
      </w:r>
      <w:r w:rsidR="009230BA">
        <w:rPr>
          <w:rFonts w:ascii="Arial" w:hAnsi="Arial" w:cs="Arial"/>
          <w:sz w:val="24"/>
          <w:szCs w:val="24"/>
        </w:rPr>
        <w:t xml:space="preserve">Bedürfnisse </w:t>
      </w:r>
      <w:r>
        <w:rPr>
          <w:rFonts w:ascii="Arial" w:hAnsi="Arial" w:cs="Arial"/>
          <w:sz w:val="24"/>
          <w:szCs w:val="24"/>
        </w:rPr>
        <w:t>der Kunden hin individualisierbar.</w:t>
      </w:r>
    </w:p>
    <w:p w:rsidR="00DE32A1" w:rsidRDefault="00DE32A1" w:rsidP="0097084E">
      <w:pPr>
        <w:pStyle w:val="KeinLeerraum"/>
        <w:jc w:val="both"/>
        <w:rPr>
          <w:rFonts w:ascii="Arial" w:hAnsi="Arial" w:cs="Arial"/>
          <w:sz w:val="24"/>
        </w:rPr>
      </w:pPr>
    </w:p>
    <w:p w:rsidR="00DA1BBC" w:rsidRPr="007F5834" w:rsidRDefault="00DA1BBC" w:rsidP="0097084E">
      <w:pPr>
        <w:pStyle w:val="KeinLeerraum"/>
        <w:jc w:val="both"/>
        <w:rPr>
          <w:rFonts w:ascii="Arial" w:hAnsi="Arial" w:cs="Arial"/>
          <w:sz w:val="24"/>
        </w:rPr>
      </w:pPr>
    </w:p>
    <w:p w:rsidR="003F05F2" w:rsidRDefault="003F05F2" w:rsidP="0097084E">
      <w:pPr>
        <w:pStyle w:val="KeinLeerraum"/>
        <w:jc w:val="both"/>
        <w:rPr>
          <w:rFonts w:ascii="Arial" w:hAnsi="Arial" w:cs="Arial"/>
          <w:sz w:val="24"/>
        </w:rPr>
      </w:pPr>
      <w:r>
        <w:rPr>
          <w:rFonts w:ascii="Arial" w:hAnsi="Arial" w:cs="Arial"/>
          <w:sz w:val="24"/>
        </w:rPr>
        <w:t>Mehr</w:t>
      </w:r>
      <w:r w:rsidRPr="007F5834">
        <w:rPr>
          <w:rFonts w:ascii="Arial" w:hAnsi="Arial" w:cs="Arial"/>
          <w:sz w:val="24"/>
        </w:rPr>
        <w:t xml:space="preserve"> Informationen zu</w:t>
      </w:r>
      <w:r w:rsidR="0005520A">
        <w:rPr>
          <w:rFonts w:ascii="Arial" w:hAnsi="Arial" w:cs="Arial"/>
          <w:sz w:val="24"/>
        </w:rPr>
        <w:t xml:space="preserve">m Hutschienenclip aus Stahlblech </w:t>
      </w:r>
      <w:r>
        <w:rPr>
          <w:rFonts w:ascii="Arial" w:hAnsi="Arial" w:cs="Arial"/>
          <w:sz w:val="24"/>
        </w:rPr>
        <w:t>finden Sie unter:</w:t>
      </w:r>
    </w:p>
    <w:p w:rsidR="003F05F2" w:rsidRPr="00780363" w:rsidRDefault="00780363" w:rsidP="0097084E">
      <w:pPr>
        <w:pStyle w:val="KeinLeerraum"/>
        <w:jc w:val="both"/>
        <w:rPr>
          <w:rFonts w:ascii="Arial" w:hAnsi="Arial" w:cs="Arial"/>
          <w:color w:val="009DA2"/>
          <w:sz w:val="24"/>
        </w:rPr>
      </w:pPr>
      <w:r w:rsidRPr="00780363">
        <w:rPr>
          <w:rFonts w:ascii="Arial" w:hAnsi="Arial" w:cs="Arial"/>
          <w:b/>
          <w:bCs/>
          <w:color w:val="009DA2"/>
          <w:sz w:val="24"/>
        </w:rPr>
        <w:t>https://www.industriegehaeuse.de/zubehoer/hutschienenclips/hutsclip-aus-stahlblech/</w:t>
      </w:r>
    </w:p>
    <w:p w:rsidR="00DA1BBC" w:rsidRDefault="00DA1BBC" w:rsidP="0097084E">
      <w:pPr>
        <w:pStyle w:val="KeinLeerraum"/>
        <w:jc w:val="both"/>
        <w:rPr>
          <w:rFonts w:ascii="Arial" w:hAnsi="Arial" w:cs="Arial"/>
          <w:sz w:val="24"/>
        </w:rPr>
      </w:pPr>
    </w:p>
    <w:p w:rsidR="00DA1BBC" w:rsidRDefault="00DA1BBC" w:rsidP="0097084E">
      <w:pPr>
        <w:pStyle w:val="KeinLeerraum"/>
        <w:jc w:val="both"/>
        <w:rPr>
          <w:rFonts w:ascii="Arial" w:hAnsi="Arial" w:cs="Arial"/>
          <w:sz w:val="24"/>
        </w:rPr>
      </w:pPr>
    </w:p>
    <w:p w:rsidR="00DA1BBC" w:rsidRDefault="00DA1BBC" w:rsidP="0097084E">
      <w:pPr>
        <w:pStyle w:val="KeinLeerraum"/>
        <w:jc w:val="both"/>
        <w:rPr>
          <w:rFonts w:ascii="Arial" w:hAnsi="Arial" w:cs="Arial"/>
          <w:sz w:val="24"/>
        </w:rPr>
      </w:pPr>
    </w:p>
    <w:p w:rsidR="00DA1BBC" w:rsidRDefault="00DA1BBC" w:rsidP="0097084E">
      <w:pPr>
        <w:pStyle w:val="KeinLeerraum"/>
        <w:jc w:val="both"/>
        <w:rPr>
          <w:rFonts w:ascii="Arial" w:hAnsi="Arial" w:cs="Arial"/>
          <w:sz w:val="24"/>
        </w:rPr>
      </w:pPr>
    </w:p>
    <w:p w:rsidR="003F05F2" w:rsidRPr="007F5834" w:rsidRDefault="003F05F2" w:rsidP="0097084E">
      <w:pPr>
        <w:pStyle w:val="KeinLeerraum"/>
        <w:jc w:val="both"/>
        <w:rPr>
          <w:rFonts w:ascii="Arial" w:hAnsi="Arial" w:cs="Arial"/>
          <w:sz w:val="24"/>
        </w:rPr>
      </w:pPr>
      <w:r w:rsidRPr="007F5834">
        <w:rPr>
          <w:rFonts w:ascii="Arial" w:hAnsi="Arial" w:cs="Arial"/>
          <w:sz w:val="24"/>
        </w:rPr>
        <w:lastRenderedPageBreak/>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rsidR="00DE32A1" w:rsidRDefault="00DE32A1" w:rsidP="0097084E">
      <w:pPr>
        <w:pStyle w:val="KeinLeerraum"/>
        <w:jc w:val="both"/>
        <w:rPr>
          <w:rFonts w:ascii="Arial" w:hAnsi="Arial" w:cs="Arial"/>
          <w:sz w:val="24"/>
        </w:rPr>
      </w:pPr>
    </w:p>
    <w:p w:rsidR="00DE32A1" w:rsidRPr="007F5834" w:rsidRDefault="00DE32A1" w:rsidP="0097084E">
      <w:pPr>
        <w:pStyle w:val="KeinLeerraum"/>
        <w:jc w:val="both"/>
        <w:rPr>
          <w:rFonts w:ascii="Arial" w:hAnsi="Arial" w:cs="Arial"/>
          <w:sz w:val="24"/>
        </w:rPr>
      </w:pPr>
    </w:p>
    <w:p w:rsidR="003F05F2" w:rsidRPr="007F5834" w:rsidRDefault="003F05F2" w:rsidP="0097084E">
      <w:pPr>
        <w:spacing w:after="0" w:line="360" w:lineRule="auto"/>
        <w:contextualSpacing/>
        <w:jc w:val="both"/>
        <w:rPr>
          <w:rStyle w:val="Hyperlink"/>
          <w:b w:val="0"/>
          <w:bCs w:val="0"/>
          <w:color w:val="auto"/>
          <w:sz w:val="24"/>
          <w:szCs w:val="22"/>
        </w:rPr>
      </w:pPr>
      <w:r w:rsidRPr="007F5834">
        <w:rPr>
          <w:rFonts w:ascii="Arial" w:hAnsi="Arial" w:cs="Arial"/>
          <w:sz w:val="24"/>
        </w:rPr>
        <w:t xml:space="preserve">Download dieser Pressemitteilung und weitere Informationen und Bilder unter </w:t>
      </w:r>
      <w:hyperlink r:id="rId11" w:history="1">
        <w:r w:rsidRPr="001758A0">
          <w:rPr>
            <w:rStyle w:val="Hyperlink"/>
            <w:color w:val="009DA2"/>
            <w:sz w:val="24"/>
            <w:szCs w:val="22"/>
          </w:rPr>
          <w:t>https://www.woehrgmbh.de/de/aktuelles-presse/pressecenter</w:t>
        </w:r>
      </w:hyperlink>
    </w:p>
    <w:p w:rsidR="003F05F2" w:rsidRPr="007F5834" w:rsidRDefault="003F05F2" w:rsidP="003F05F2">
      <w:pPr>
        <w:pStyle w:val="KeinLeerraum"/>
        <w:rPr>
          <w:rFonts w:ascii="Arial" w:hAnsi="Arial" w:cs="Arial"/>
          <w:sz w:val="24"/>
        </w:rPr>
      </w:pPr>
    </w:p>
    <w:p w:rsidR="003F05F2" w:rsidRPr="007F5834" w:rsidRDefault="003F05F2" w:rsidP="003F05F2">
      <w:pPr>
        <w:spacing w:after="0" w:line="360" w:lineRule="auto"/>
        <w:contextualSpacing/>
        <w:rPr>
          <w:rFonts w:ascii="Arial" w:hAnsi="Arial" w:cs="Arial"/>
          <w:sz w:val="24"/>
          <w:szCs w:val="24"/>
        </w:rPr>
      </w:pPr>
      <w:r w:rsidRPr="007F5834">
        <w:rPr>
          <w:rFonts w:ascii="Arial" w:hAnsi="Arial" w:cs="Arial"/>
          <w:b/>
        </w:rPr>
        <w:br/>
      </w:r>
      <w:r w:rsidRPr="007F5834">
        <w:rPr>
          <w:rFonts w:ascii="Arial" w:hAnsi="Arial" w:cs="Arial"/>
          <w:spacing w:val="1"/>
          <w:sz w:val="18"/>
          <w:szCs w:val="16"/>
        </w:rPr>
        <w:t>Weitere Informationen / Ansprechpartner:</w:t>
      </w:r>
    </w:p>
    <w:p w:rsidR="003F05F2" w:rsidRPr="007F5834" w:rsidRDefault="003F05F2" w:rsidP="003F05F2">
      <w:pPr>
        <w:pStyle w:val="EinfacherAbsatz"/>
        <w:rPr>
          <w:rFonts w:ascii="Arial" w:hAnsi="Arial" w:cs="Arial"/>
          <w:color w:val="auto"/>
          <w:spacing w:val="1"/>
          <w:sz w:val="18"/>
          <w:szCs w:val="16"/>
        </w:rPr>
      </w:pPr>
      <w:r w:rsidRPr="007F5834">
        <w:rPr>
          <w:rFonts w:ascii="Arial" w:hAnsi="Arial" w:cs="Arial"/>
          <w:color w:val="auto"/>
          <w:spacing w:val="1"/>
          <w:sz w:val="18"/>
          <w:szCs w:val="16"/>
        </w:rPr>
        <w:t>Richard Wöhr GmbH, Gräfenau 58-60, D-75339 Höfen / Enz</w:t>
      </w:r>
    </w:p>
    <w:p w:rsidR="003F05F2" w:rsidRPr="007F5834" w:rsidRDefault="003F05F2" w:rsidP="003F05F2">
      <w:pPr>
        <w:spacing w:after="0"/>
        <w:rPr>
          <w:rFonts w:ascii="Arial" w:hAnsi="Arial" w:cs="Arial"/>
          <w:sz w:val="24"/>
        </w:rPr>
      </w:pPr>
      <w:r w:rsidRPr="007F5834">
        <w:rPr>
          <w:rFonts w:ascii="Arial" w:hAnsi="Arial" w:cs="Arial"/>
          <w:spacing w:val="1"/>
          <w:sz w:val="18"/>
          <w:szCs w:val="16"/>
        </w:rPr>
        <w:t xml:space="preserve">Tel. (+49) 7081 95 40 - 0, Fax (+49) 7081 95 40 - 90, </w:t>
      </w:r>
      <w:r w:rsidR="00780363">
        <w:rPr>
          <w:rFonts w:ascii="Arial" w:hAnsi="Arial" w:cs="Arial"/>
          <w:spacing w:val="1"/>
          <w:sz w:val="18"/>
          <w:szCs w:val="16"/>
        </w:rPr>
        <w:br/>
      </w:r>
      <w:r w:rsidRPr="007F5834">
        <w:rPr>
          <w:rFonts w:ascii="Arial" w:hAnsi="Arial" w:cs="Arial"/>
          <w:spacing w:val="1"/>
          <w:sz w:val="18"/>
          <w:szCs w:val="16"/>
        </w:rPr>
        <w:t>E-Mail:</w:t>
      </w:r>
      <w:r>
        <w:rPr>
          <w:rFonts w:ascii="Arial" w:hAnsi="Arial" w:cs="Arial"/>
          <w:spacing w:val="1"/>
          <w:sz w:val="18"/>
          <w:szCs w:val="16"/>
        </w:rPr>
        <w:t xml:space="preserve"> J.Thumm@WoehrGmbH.de</w:t>
      </w:r>
    </w:p>
    <w:p w:rsidR="007F5834" w:rsidRPr="003F05F2" w:rsidRDefault="007F5834" w:rsidP="003F05F2"/>
    <w:sectPr w:rsidR="007F5834" w:rsidRPr="003F05F2" w:rsidSect="003C1C57">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42" w:rsidRDefault="00E44542" w:rsidP="003C1C57">
      <w:pPr>
        <w:spacing w:after="0" w:line="240" w:lineRule="auto"/>
      </w:pPr>
      <w:r>
        <w:separator/>
      </w:r>
    </w:p>
  </w:endnote>
  <w:endnote w:type="continuationSeparator" w:id="0">
    <w:p w:rsidR="00E44542" w:rsidRDefault="00E44542"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42" w:rsidRDefault="00E44542" w:rsidP="003C1C57">
      <w:pPr>
        <w:spacing w:after="0" w:line="240" w:lineRule="auto"/>
      </w:pPr>
      <w:r>
        <w:separator/>
      </w:r>
    </w:p>
  </w:footnote>
  <w:footnote w:type="continuationSeparator" w:id="0">
    <w:p w:rsidR="00E44542" w:rsidRDefault="00E44542"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EC" w:rsidRDefault="00893CEC">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16FC9"/>
    <w:rsid w:val="00021529"/>
    <w:rsid w:val="00022405"/>
    <w:rsid w:val="000460C5"/>
    <w:rsid w:val="0005520A"/>
    <w:rsid w:val="00055A52"/>
    <w:rsid w:val="00056C24"/>
    <w:rsid w:val="00060215"/>
    <w:rsid w:val="00087E4B"/>
    <w:rsid w:val="000927AC"/>
    <w:rsid w:val="00093A47"/>
    <w:rsid w:val="00096B06"/>
    <w:rsid w:val="000A69E1"/>
    <w:rsid w:val="000A6A13"/>
    <w:rsid w:val="000B1192"/>
    <w:rsid w:val="000B14DF"/>
    <w:rsid w:val="000C31C3"/>
    <w:rsid w:val="000C401B"/>
    <w:rsid w:val="000C5C40"/>
    <w:rsid w:val="000D2643"/>
    <w:rsid w:val="000D506E"/>
    <w:rsid w:val="0010178F"/>
    <w:rsid w:val="00106DB4"/>
    <w:rsid w:val="0011464F"/>
    <w:rsid w:val="0012777C"/>
    <w:rsid w:val="00127BA5"/>
    <w:rsid w:val="00141220"/>
    <w:rsid w:val="001507B4"/>
    <w:rsid w:val="00156733"/>
    <w:rsid w:val="001644D0"/>
    <w:rsid w:val="00166445"/>
    <w:rsid w:val="001677A3"/>
    <w:rsid w:val="001758A0"/>
    <w:rsid w:val="00182759"/>
    <w:rsid w:val="001836AF"/>
    <w:rsid w:val="00184C7E"/>
    <w:rsid w:val="00191AA8"/>
    <w:rsid w:val="00194478"/>
    <w:rsid w:val="001D6C4F"/>
    <w:rsid w:val="001E5225"/>
    <w:rsid w:val="001F4D8E"/>
    <w:rsid w:val="002073E0"/>
    <w:rsid w:val="0020782E"/>
    <w:rsid w:val="002127F1"/>
    <w:rsid w:val="00222D11"/>
    <w:rsid w:val="002243AB"/>
    <w:rsid w:val="00240CF3"/>
    <w:rsid w:val="00254621"/>
    <w:rsid w:val="00267829"/>
    <w:rsid w:val="002A0EF9"/>
    <w:rsid w:val="002C27D2"/>
    <w:rsid w:val="002D3800"/>
    <w:rsid w:val="002E7A78"/>
    <w:rsid w:val="002F543D"/>
    <w:rsid w:val="002F65D0"/>
    <w:rsid w:val="0030328B"/>
    <w:rsid w:val="003102AA"/>
    <w:rsid w:val="0031262C"/>
    <w:rsid w:val="00327CC8"/>
    <w:rsid w:val="003334CB"/>
    <w:rsid w:val="003372D5"/>
    <w:rsid w:val="003428F4"/>
    <w:rsid w:val="0034590D"/>
    <w:rsid w:val="003462EC"/>
    <w:rsid w:val="00352133"/>
    <w:rsid w:val="003610B2"/>
    <w:rsid w:val="00365F44"/>
    <w:rsid w:val="003739C0"/>
    <w:rsid w:val="0038777F"/>
    <w:rsid w:val="00394180"/>
    <w:rsid w:val="003961EC"/>
    <w:rsid w:val="003B1BDA"/>
    <w:rsid w:val="003C1AD6"/>
    <w:rsid w:val="003C1C57"/>
    <w:rsid w:val="003D4D16"/>
    <w:rsid w:val="003E17E1"/>
    <w:rsid w:val="003F05F2"/>
    <w:rsid w:val="003F32B9"/>
    <w:rsid w:val="003F5C46"/>
    <w:rsid w:val="003F6F61"/>
    <w:rsid w:val="00413BEC"/>
    <w:rsid w:val="00414387"/>
    <w:rsid w:val="004145B8"/>
    <w:rsid w:val="004149AC"/>
    <w:rsid w:val="004152C5"/>
    <w:rsid w:val="00434979"/>
    <w:rsid w:val="00435162"/>
    <w:rsid w:val="00457899"/>
    <w:rsid w:val="004942D1"/>
    <w:rsid w:val="004A3162"/>
    <w:rsid w:val="004A4274"/>
    <w:rsid w:val="004A4947"/>
    <w:rsid w:val="004B1897"/>
    <w:rsid w:val="004D003E"/>
    <w:rsid w:val="004E2AFD"/>
    <w:rsid w:val="004E7BFE"/>
    <w:rsid w:val="004F0483"/>
    <w:rsid w:val="004F3CDB"/>
    <w:rsid w:val="004F5E31"/>
    <w:rsid w:val="004F732D"/>
    <w:rsid w:val="005057CC"/>
    <w:rsid w:val="00507B6B"/>
    <w:rsid w:val="005133CD"/>
    <w:rsid w:val="005226A2"/>
    <w:rsid w:val="00532138"/>
    <w:rsid w:val="00545D72"/>
    <w:rsid w:val="005463EC"/>
    <w:rsid w:val="005520CA"/>
    <w:rsid w:val="00553689"/>
    <w:rsid w:val="00553E77"/>
    <w:rsid w:val="00560426"/>
    <w:rsid w:val="00566160"/>
    <w:rsid w:val="005718E5"/>
    <w:rsid w:val="00577FD9"/>
    <w:rsid w:val="00585E3C"/>
    <w:rsid w:val="00590AC3"/>
    <w:rsid w:val="00592105"/>
    <w:rsid w:val="005A20AD"/>
    <w:rsid w:val="005A3F03"/>
    <w:rsid w:val="005B501A"/>
    <w:rsid w:val="005C1967"/>
    <w:rsid w:val="005C337A"/>
    <w:rsid w:val="005C4EF3"/>
    <w:rsid w:val="005D3FD1"/>
    <w:rsid w:val="005E3421"/>
    <w:rsid w:val="005E3DD6"/>
    <w:rsid w:val="005F062D"/>
    <w:rsid w:val="005F3F94"/>
    <w:rsid w:val="005F792F"/>
    <w:rsid w:val="006108FF"/>
    <w:rsid w:val="00623DBC"/>
    <w:rsid w:val="006375FB"/>
    <w:rsid w:val="00651847"/>
    <w:rsid w:val="00652A8F"/>
    <w:rsid w:val="00663F67"/>
    <w:rsid w:val="0066728E"/>
    <w:rsid w:val="00667B6C"/>
    <w:rsid w:val="00671E28"/>
    <w:rsid w:val="00673F17"/>
    <w:rsid w:val="006B70E1"/>
    <w:rsid w:val="006C2E57"/>
    <w:rsid w:val="006C7850"/>
    <w:rsid w:val="006E0947"/>
    <w:rsid w:val="006E12DC"/>
    <w:rsid w:val="006E55A4"/>
    <w:rsid w:val="00723E2A"/>
    <w:rsid w:val="00724DD8"/>
    <w:rsid w:val="00746628"/>
    <w:rsid w:val="007538ED"/>
    <w:rsid w:val="007625C8"/>
    <w:rsid w:val="007649A4"/>
    <w:rsid w:val="00773096"/>
    <w:rsid w:val="007744E2"/>
    <w:rsid w:val="00780363"/>
    <w:rsid w:val="007831CC"/>
    <w:rsid w:val="007A7E6D"/>
    <w:rsid w:val="007B2E36"/>
    <w:rsid w:val="007B320D"/>
    <w:rsid w:val="007C2535"/>
    <w:rsid w:val="007C4EA3"/>
    <w:rsid w:val="007C510E"/>
    <w:rsid w:val="007C7867"/>
    <w:rsid w:val="007D16F5"/>
    <w:rsid w:val="007D2284"/>
    <w:rsid w:val="007D55E5"/>
    <w:rsid w:val="007D6803"/>
    <w:rsid w:val="007E7AE5"/>
    <w:rsid w:val="007F5834"/>
    <w:rsid w:val="008001E1"/>
    <w:rsid w:val="008011F1"/>
    <w:rsid w:val="0082136F"/>
    <w:rsid w:val="00843274"/>
    <w:rsid w:val="008554E3"/>
    <w:rsid w:val="0088233A"/>
    <w:rsid w:val="00893CEC"/>
    <w:rsid w:val="008960A1"/>
    <w:rsid w:val="008B1FB7"/>
    <w:rsid w:val="008C5A58"/>
    <w:rsid w:val="008C707D"/>
    <w:rsid w:val="008D58C2"/>
    <w:rsid w:val="008D59E4"/>
    <w:rsid w:val="008E797C"/>
    <w:rsid w:val="008F063F"/>
    <w:rsid w:val="008F46A2"/>
    <w:rsid w:val="008F4B92"/>
    <w:rsid w:val="00911C03"/>
    <w:rsid w:val="00921E69"/>
    <w:rsid w:val="009230BA"/>
    <w:rsid w:val="00927297"/>
    <w:rsid w:val="00941C03"/>
    <w:rsid w:val="00942E77"/>
    <w:rsid w:val="00951DBE"/>
    <w:rsid w:val="00967A01"/>
    <w:rsid w:val="0097084E"/>
    <w:rsid w:val="0097758E"/>
    <w:rsid w:val="0097767F"/>
    <w:rsid w:val="009A55F6"/>
    <w:rsid w:val="009B6B4A"/>
    <w:rsid w:val="009B710F"/>
    <w:rsid w:val="009C0F01"/>
    <w:rsid w:val="009C5499"/>
    <w:rsid w:val="009C64CD"/>
    <w:rsid w:val="009D320A"/>
    <w:rsid w:val="009E59F6"/>
    <w:rsid w:val="009F4F47"/>
    <w:rsid w:val="009F7E59"/>
    <w:rsid w:val="00A06376"/>
    <w:rsid w:val="00A521A4"/>
    <w:rsid w:val="00A874A1"/>
    <w:rsid w:val="00A90A04"/>
    <w:rsid w:val="00AA4D2F"/>
    <w:rsid w:val="00AD169B"/>
    <w:rsid w:val="00AD6E55"/>
    <w:rsid w:val="00AF0B48"/>
    <w:rsid w:val="00AF2058"/>
    <w:rsid w:val="00AF70D9"/>
    <w:rsid w:val="00AF7D64"/>
    <w:rsid w:val="00B10086"/>
    <w:rsid w:val="00B1104F"/>
    <w:rsid w:val="00B406E2"/>
    <w:rsid w:val="00B638AD"/>
    <w:rsid w:val="00B74941"/>
    <w:rsid w:val="00B757AB"/>
    <w:rsid w:val="00B94884"/>
    <w:rsid w:val="00B9658D"/>
    <w:rsid w:val="00BA13D2"/>
    <w:rsid w:val="00BA292E"/>
    <w:rsid w:val="00BC0650"/>
    <w:rsid w:val="00BD11B9"/>
    <w:rsid w:val="00BD243D"/>
    <w:rsid w:val="00BD4DA9"/>
    <w:rsid w:val="00BE002A"/>
    <w:rsid w:val="00BE468D"/>
    <w:rsid w:val="00BE51BD"/>
    <w:rsid w:val="00BE587D"/>
    <w:rsid w:val="00BE6CA9"/>
    <w:rsid w:val="00BF0247"/>
    <w:rsid w:val="00C14FEB"/>
    <w:rsid w:val="00C26B85"/>
    <w:rsid w:val="00C33408"/>
    <w:rsid w:val="00C40DCC"/>
    <w:rsid w:val="00C546F7"/>
    <w:rsid w:val="00C579C1"/>
    <w:rsid w:val="00C83289"/>
    <w:rsid w:val="00C8665B"/>
    <w:rsid w:val="00C96071"/>
    <w:rsid w:val="00C96D39"/>
    <w:rsid w:val="00CA3F9B"/>
    <w:rsid w:val="00CA5188"/>
    <w:rsid w:val="00CB3658"/>
    <w:rsid w:val="00CC2766"/>
    <w:rsid w:val="00CD53D1"/>
    <w:rsid w:val="00CD636E"/>
    <w:rsid w:val="00CD69AB"/>
    <w:rsid w:val="00CE04B2"/>
    <w:rsid w:val="00CE278B"/>
    <w:rsid w:val="00CE2B16"/>
    <w:rsid w:val="00CE2F37"/>
    <w:rsid w:val="00CF6616"/>
    <w:rsid w:val="00D07934"/>
    <w:rsid w:val="00D10BB7"/>
    <w:rsid w:val="00D120C4"/>
    <w:rsid w:val="00D1266D"/>
    <w:rsid w:val="00D3314B"/>
    <w:rsid w:val="00D345BA"/>
    <w:rsid w:val="00D411AE"/>
    <w:rsid w:val="00D412D8"/>
    <w:rsid w:val="00D64020"/>
    <w:rsid w:val="00D70406"/>
    <w:rsid w:val="00D709AC"/>
    <w:rsid w:val="00D75395"/>
    <w:rsid w:val="00D7609A"/>
    <w:rsid w:val="00D824BC"/>
    <w:rsid w:val="00D82632"/>
    <w:rsid w:val="00D8510B"/>
    <w:rsid w:val="00D85D2A"/>
    <w:rsid w:val="00D875FE"/>
    <w:rsid w:val="00D87C75"/>
    <w:rsid w:val="00D96FBC"/>
    <w:rsid w:val="00DA1BBC"/>
    <w:rsid w:val="00DB4B0C"/>
    <w:rsid w:val="00DC7CE7"/>
    <w:rsid w:val="00DD3170"/>
    <w:rsid w:val="00DD4AC1"/>
    <w:rsid w:val="00DE0171"/>
    <w:rsid w:val="00DE32A1"/>
    <w:rsid w:val="00DF2DBD"/>
    <w:rsid w:val="00DF564F"/>
    <w:rsid w:val="00DF7856"/>
    <w:rsid w:val="00E03352"/>
    <w:rsid w:val="00E05E6D"/>
    <w:rsid w:val="00E071DD"/>
    <w:rsid w:val="00E075EF"/>
    <w:rsid w:val="00E112C0"/>
    <w:rsid w:val="00E12993"/>
    <w:rsid w:val="00E13B08"/>
    <w:rsid w:val="00E1540D"/>
    <w:rsid w:val="00E20CB4"/>
    <w:rsid w:val="00E2106A"/>
    <w:rsid w:val="00E23429"/>
    <w:rsid w:val="00E25323"/>
    <w:rsid w:val="00E2718F"/>
    <w:rsid w:val="00E44542"/>
    <w:rsid w:val="00E44917"/>
    <w:rsid w:val="00E51B8F"/>
    <w:rsid w:val="00E66FCC"/>
    <w:rsid w:val="00E71CEA"/>
    <w:rsid w:val="00E76F9D"/>
    <w:rsid w:val="00E82DFC"/>
    <w:rsid w:val="00E8657C"/>
    <w:rsid w:val="00E93D35"/>
    <w:rsid w:val="00EB0AFD"/>
    <w:rsid w:val="00EC4C4B"/>
    <w:rsid w:val="00EC714F"/>
    <w:rsid w:val="00ED449F"/>
    <w:rsid w:val="00F15DBE"/>
    <w:rsid w:val="00F21696"/>
    <w:rsid w:val="00F26768"/>
    <w:rsid w:val="00F36704"/>
    <w:rsid w:val="00F61B90"/>
    <w:rsid w:val="00F62D7F"/>
    <w:rsid w:val="00F65C79"/>
    <w:rsid w:val="00F75853"/>
    <w:rsid w:val="00FC4F18"/>
    <w:rsid w:val="00FD0584"/>
    <w:rsid w:val="00FE681B"/>
    <w:rsid w:val="00FF3663"/>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ehrgmbh.de/de/aktuelles-presse/pressecente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B981-F3CA-42AE-A994-E0824F22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236</Words>
  <Characters>1490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2</cp:revision>
  <cp:lastPrinted>2019-06-26T05:27:00Z</cp:lastPrinted>
  <dcterms:created xsi:type="dcterms:W3CDTF">2019-06-26T05:27:00Z</dcterms:created>
  <dcterms:modified xsi:type="dcterms:W3CDTF">2019-06-26T05:27:00Z</dcterms:modified>
</cp:coreProperties>
</file>